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3E" w:rsidRPr="00C60A4D" w:rsidRDefault="00C60A4D" w:rsidP="005F043E">
      <w:pPr>
        <w:kinsoku w:val="0"/>
        <w:overflowPunct w:val="0"/>
        <w:autoSpaceDE w:val="0"/>
        <w:autoSpaceDN w:val="0"/>
        <w:spacing w:beforeLines="50" w:before="180" w:line="480" w:lineRule="exact"/>
        <w:ind w:rightChars="58" w:right="139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C60A4D"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17ABEC" wp14:editId="2E2B45B7">
            <wp:simplePos x="0" y="0"/>
            <wp:positionH relativeFrom="margin">
              <wp:posOffset>-435610</wp:posOffset>
            </wp:positionH>
            <wp:positionV relativeFrom="margin">
              <wp:posOffset>-501015</wp:posOffset>
            </wp:positionV>
            <wp:extent cx="2435225" cy="485775"/>
            <wp:effectExtent l="0" t="0" r="3175" b="9525"/>
            <wp:wrapSquare wrapText="bothSides"/>
            <wp:docPr id="1" name="圖片 1" descr="Z:\組織會務\IBMI.RBMP介紹\生策會Logo\ibmi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組織會務\IBMI.RBMP介紹\生策會Logo\ibmi 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9"/>
                    <a:stretch/>
                  </pic:blipFill>
                  <pic:spPr bwMode="auto">
                    <a:xfrm>
                      <a:off x="0" y="0"/>
                      <a:ext cx="2435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F043E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【</w:t>
      </w:r>
      <w:r w:rsidR="005F043E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敬邀</w:t>
      </w:r>
      <w:r w:rsidR="005F043E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】</w:t>
      </w:r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生策會</w:t>
      </w:r>
      <w:proofErr w:type="gramEnd"/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蘇州與南京生</w:t>
      </w:r>
      <w:proofErr w:type="gramStart"/>
      <w:r w:rsidR="00B85179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醫</w:t>
      </w:r>
      <w:proofErr w:type="gramEnd"/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產業交流代表團</w:t>
      </w:r>
    </w:p>
    <w:p w:rsidR="00D95616" w:rsidRPr="00C60A4D" w:rsidRDefault="00770717" w:rsidP="00C60A4D">
      <w:pPr>
        <w:spacing w:beforeLines="20" w:before="72" w:line="440" w:lineRule="exact"/>
        <w:ind w:rightChars="-12" w:right="-29" w:firstLineChars="189" w:firstLine="529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proofErr w:type="gramStart"/>
      <w:r w:rsidRPr="00C60A4D">
        <w:rPr>
          <w:rFonts w:ascii="Times New Roman" w:eastAsia="標楷體" w:hAnsi="Times New Roman" w:cs="Times New Roman" w:hint="eastAsia"/>
          <w:sz w:val="28"/>
          <w:szCs w:val="28"/>
        </w:rPr>
        <w:t>為鏈結</w:t>
      </w:r>
      <w:proofErr w:type="gramEnd"/>
      <w:r w:rsidR="00B85179" w:rsidRPr="00C60A4D">
        <w:rPr>
          <w:rFonts w:ascii="Times New Roman" w:eastAsia="標楷體" w:hAnsi="Times New Roman" w:cs="Times New Roman" w:hint="eastAsia"/>
          <w:sz w:val="28"/>
          <w:szCs w:val="28"/>
        </w:rPr>
        <w:t>兩岸生</w:t>
      </w:r>
      <w:proofErr w:type="gramStart"/>
      <w:r w:rsidR="00086B88" w:rsidRPr="00C60A4D">
        <w:rPr>
          <w:rFonts w:ascii="Times New Roman" w:eastAsia="標楷體" w:hAnsi="Times New Roman" w:cs="Times New Roman" w:hint="eastAsia"/>
          <w:sz w:val="28"/>
          <w:szCs w:val="28"/>
        </w:rPr>
        <w:t>醫</w:t>
      </w:r>
      <w:proofErr w:type="gramEnd"/>
      <w:r w:rsidR="006A2507" w:rsidRPr="00C60A4D">
        <w:rPr>
          <w:rFonts w:ascii="Times New Roman" w:eastAsia="標楷體" w:hAnsi="Times New Roman" w:cs="Times New Roman" w:hint="eastAsia"/>
          <w:sz w:val="28"/>
          <w:szCs w:val="28"/>
        </w:rPr>
        <w:t>產業</w:t>
      </w:r>
      <w:r w:rsidR="00086B88" w:rsidRPr="00C60A4D">
        <w:rPr>
          <w:rFonts w:ascii="Times New Roman" w:eastAsia="標楷體" w:hAnsi="Times New Roman" w:cs="Times New Roman" w:hint="eastAsia"/>
          <w:sz w:val="28"/>
          <w:szCs w:val="28"/>
        </w:rPr>
        <w:t>合作</w:t>
      </w:r>
      <w:r w:rsidR="006A2507" w:rsidRPr="00C60A4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086B88" w:rsidRPr="00C60A4D">
        <w:rPr>
          <w:rFonts w:ascii="Times New Roman" w:eastAsia="標楷體" w:hAnsi="Times New Roman" w:cs="Times New Roman" w:hint="eastAsia"/>
          <w:sz w:val="28"/>
          <w:szCs w:val="28"/>
        </w:rPr>
        <w:t>會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將於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/16-9/2</w:t>
      </w:r>
      <w:r w:rsidR="00D95616" w:rsidRPr="00C60A4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籌組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代表團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至南京與蘇州進行產業對接交流。</w:t>
      </w:r>
      <w:r w:rsidR="00B85179" w:rsidRPr="00C60A4D">
        <w:rPr>
          <w:rFonts w:ascii="Times New Roman" w:eastAsia="標楷體" w:hAnsi="Times New Roman" w:cs="Times New Roman" w:hint="eastAsia"/>
          <w:sz w:val="28"/>
          <w:szCs w:val="28"/>
        </w:rPr>
        <w:t>期間</w:t>
      </w:r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將</w:t>
      </w:r>
      <w:proofErr w:type="gramStart"/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重點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訪會</w:t>
      </w:r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南京</w:t>
      </w:r>
      <w:proofErr w:type="gramEnd"/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江北新區生物醫藥谷</w:t>
      </w:r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</w:t>
      </w:r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引</w:t>
      </w:r>
      <w:proofErr w:type="gramStart"/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介</w:t>
      </w:r>
      <w:proofErr w:type="gramEnd"/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園區指標企業商洽合作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並赴蘇州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參</w:t>
      </w:r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加中國藥促會主辦之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BF28FA" w:rsidRPr="00C60A4D">
        <w:rPr>
          <w:rFonts w:ascii="Times New Roman" w:eastAsia="標楷體" w:hAnsi="Times New Roman" w:cs="Times New Roman" w:hint="eastAsia"/>
          <w:sz w:val="28"/>
          <w:szCs w:val="28"/>
        </w:rPr>
        <w:t>第三屆</w:t>
      </w:r>
      <w:r w:rsidR="00EC2143" w:rsidRPr="00C60A4D">
        <w:rPr>
          <w:rFonts w:ascii="Times New Roman" w:eastAsia="標楷體" w:hAnsi="Times New Roman" w:cs="Times New Roman" w:hint="eastAsia"/>
          <w:sz w:val="28"/>
          <w:szCs w:val="28"/>
        </w:rPr>
        <w:t>中國醫藥創新與投資大會」，</w:t>
      </w:r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除</w:t>
      </w:r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與大陸重量級醫藥產業和新藥、</w:t>
      </w:r>
      <w:proofErr w:type="gramStart"/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醫</w:t>
      </w:r>
      <w:proofErr w:type="gramEnd"/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材企業、投資機構交流</w:t>
      </w:r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外</w:t>
      </w:r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5E1CEC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安排</w:t>
      </w:r>
      <w:r w:rsidR="00EC2143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台灣</w:t>
      </w:r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生</w:t>
      </w:r>
      <w:proofErr w:type="gramStart"/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醫</w:t>
      </w:r>
      <w:proofErr w:type="gramEnd"/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企業</w:t>
      </w:r>
      <w:r w:rsidR="005E1CEC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參與</w:t>
      </w:r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路演</w:t>
      </w:r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及新藥</w:t>
      </w:r>
      <w:r w:rsidR="00DA29D2"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臨床數據首發</w:t>
      </w:r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等發表</w:t>
      </w:r>
      <w:r w:rsidR="005E1CEC" w:rsidRPr="00C60A4D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DA29D2" w:rsidRPr="00C60A4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以連結潛力商業合作與投資夥伴。本次代表團僅開放生策會會員參與，為利保留與會名額，敬請於</w:t>
      </w:r>
      <w:proofErr w:type="gramStart"/>
      <w:r w:rsidR="00C60A4D" w:rsidRPr="00C60A4D">
        <w:rPr>
          <w:rFonts w:ascii="Times New Roman" w:eastAsia="標楷體" w:hAnsi="Times New Roman" w:cs="Times New Roman"/>
          <w:sz w:val="28"/>
          <w:szCs w:val="28"/>
        </w:rPr>
        <w:t>8</w:t>
      </w:r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60A4D" w:rsidRPr="00C60A4D">
        <w:rPr>
          <w:rFonts w:ascii="Times New Roman" w:eastAsia="標楷體" w:hAnsi="Times New Roman" w:cs="Times New Roman"/>
          <w:sz w:val="28"/>
          <w:szCs w:val="28"/>
        </w:rPr>
        <w:t>1</w:t>
      </w:r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日前填附附件</w:t>
      </w:r>
      <w:proofErr w:type="gramEnd"/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回函並連</w:t>
      </w:r>
      <w:proofErr w:type="gramStart"/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繫</w:t>
      </w:r>
      <w:proofErr w:type="gramEnd"/>
      <w:r w:rsidR="00C60A4D" w:rsidRPr="00C60A4D">
        <w:rPr>
          <w:rFonts w:ascii="Times New Roman" w:eastAsia="標楷體" w:hAnsi="Times New Roman" w:cs="Times New Roman" w:hint="eastAsia"/>
          <w:sz w:val="28"/>
          <w:szCs w:val="28"/>
        </w:rPr>
        <w:t>本會確認報名。</w:t>
      </w:r>
    </w:p>
    <w:p w:rsidR="00D06EF6" w:rsidRPr="00C60A4D" w:rsidRDefault="006A2507" w:rsidP="00BF28FA">
      <w:pPr>
        <w:numPr>
          <w:ilvl w:val="0"/>
          <w:numId w:val="10"/>
        </w:numPr>
        <w:spacing w:beforeLines="50" w:before="180" w:line="400" w:lineRule="exact"/>
        <w:ind w:rightChars="58" w:right="1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行程</w:t>
      </w:r>
      <w:r w:rsidR="00B85179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規劃</w:t>
      </w:r>
    </w:p>
    <w:tbl>
      <w:tblPr>
        <w:tblStyle w:val="a5"/>
        <w:tblW w:w="9391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7723"/>
      </w:tblGrid>
      <w:tr w:rsidR="006A2507" w:rsidRPr="00C60A4D" w:rsidTr="00C60A4D">
        <w:trPr>
          <w:jc w:val="center"/>
        </w:trPr>
        <w:tc>
          <w:tcPr>
            <w:tcW w:w="9391" w:type="dxa"/>
            <w:gridSpan w:val="2"/>
            <w:shd w:val="clear" w:color="auto" w:fill="D9D9D9" w:themeFill="background1" w:themeFillShade="D9"/>
          </w:tcPr>
          <w:p w:rsidR="006A2507" w:rsidRPr="00C60A4D" w:rsidRDefault="006A2507" w:rsidP="001B7726">
            <w:pPr>
              <w:spacing w:line="400" w:lineRule="exact"/>
              <w:ind w:rightChars="58" w:right="13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行程一、南京生物醫藥谷</w:t>
            </w:r>
            <w:r w:rsidR="0053510E"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商洽會</w:t>
            </w:r>
          </w:p>
        </w:tc>
      </w:tr>
      <w:tr w:rsidR="006A2507" w:rsidRPr="00C60A4D" w:rsidTr="00C60A4D">
        <w:trPr>
          <w:jc w:val="center"/>
        </w:trPr>
        <w:tc>
          <w:tcPr>
            <w:tcW w:w="9391" w:type="dxa"/>
            <w:gridSpan w:val="2"/>
          </w:tcPr>
          <w:p w:rsidR="006A2507" w:rsidRPr="00C60A4D" w:rsidRDefault="006A2507" w:rsidP="005E1CEC">
            <w:pPr>
              <w:spacing w:line="400" w:lineRule="exact"/>
              <w:ind w:rightChars="58" w:right="13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09/16(</w:t>
            </w:r>
            <w:r w:rsidR="005351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5E1CEC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出發前往南京</w:t>
            </w:r>
          </w:p>
        </w:tc>
      </w:tr>
      <w:tr w:rsidR="006A2507" w:rsidRPr="00C60A4D" w:rsidTr="00C60A4D">
        <w:trPr>
          <w:jc w:val="center"/>
        </w:trPr>
        <w:tc>
          <w:tcPr>
            <w:tcW w:w="9391" w:type="dxa"/>
            <w:gridSpan w:val="2"/>
          </w:tcPr>
          <w:p w:rsidR="006A2507" w:rsidRPr="00C60A4D" w:rsidRDefault="006A2507" w:rsidP="001B7726">
            <w:pPr>
              <w:spacing w:line="400" w:lineRule="exact"/>
              <w:ind w:rightChars="58" w:right="13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09/17(</w:t>
            </w:r>
            <w:r w:rsidR="005351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60A4D">
              <w:rPr>
                <w:sz w:val="28"/>
                <w:szCs w:val="28"/>
              </w:rPr>
              <w:t xml:space="preserve"> 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南京生物醫藥谷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江北新區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6A2507" w:rsidRPr="00C60A4D" w:rsidTr="00C60A4D">
        <w:trPr>
          <w:jc w:val="center"/>
        </w:trPr>
        <w:tc>
          <w:tcPr>
            <w:tcW w:w="1668" w:type="dxa"/>
            <w:vAlign w:val="center"/>
          </w:tcPr>
          <w:p w:rsidR="006A2507" w:rsidRPr="00C60A4D" w:rsidRDefault="006A2507" w:rsidP="00B85179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09:30</w:t>
            </w:r>
            <w:r w:rsidR="00B85179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85179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85179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23" w:type="dxa"/>
            <w:vAlign w:val="center"/>
          </w:tcPr>
          <w:p w:rsidR="00D95616" w:rsidRPr="00C60A4D" w:rsidRDefault="00B85179" w:rsidP="00D95616">
            <w:pPr>
              <w:spacing w:line="400" w:lineRule="exact"/>
              <w:ind w:rightChars="58" w:right="139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南京生物醫藥谷產業商洽會</w:t>
            </w:r>
          </w:p>
          <w:p w:rsidR="006A2507" w:rsidRPr="00C60A4D" w:rsidRDefault="0053510E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</w:t>
            </w:r>
            <w:r w:rsidR="006A2507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藥</w:t>
            </w:r>
            <w:r w:rsidR="00B85179" w:rsidRPr="00C60A4D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6A2507" w:rsidRPr="00C60A4D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先聲藥業、綠葉</w:t>
            </w:r>
            <w:r w:rsidR="008E47FC" w:rsidRPr="00C60A4D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製藥</w:t>
            </w:r>
            <w:r w:rsidR="006A2507" w:rsidRPr="00C60A4D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、</w:t>
            </w:r>
            <w:proofErr w:type="gramStart"/>
            <w:r w:rsidR="006A2507" w:rsidRPr="00C60A4D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健友生化</w:t>
            </w:r>
            <w:proofErr w:type="gramEnd"/>
            <w:r w:rsidR="006A2507" w:rsidRPr="00C60A4D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、藥石科技</w:t>
            </w:r>
            <w:r w:rsidR="00B85179" w:rsidRPr="00C60A4D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、馴鹿醫療</w:t>
            </w:r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</w:t>
            </w:r>
            <w:proofErr w:type="gramEnd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材</w:t>
            </w:r>
            <w:r w:rsidR="00B85179" w:rsidRPr="00C60A4D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微創醫學、天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縱易康</w:t>
            </w:r>
            <w:proofErr w:type="gramEnd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、沃福曼醫療</w:t>
            </w:r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基因檢測</w:t>
            </w:r>
            <w:r w:rsidR="00B85179" w:rsidRPr="00C60A4D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proofErr w:type="gramStart"/>
            <w:r w:rsidR="00B85179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世</w:t>
            </w:r>
            <w:proofErr w:type="gramEnd"/>
            <w:r w:rsidR="00B85179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和基因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帝基生物</w:t>
            </w:r>
            <w:proofErr w:type="gramEnd"/>
          </w:p>
        </w:tc>
      </w:tr>
      <w:tr w:rsidR="006A2507" w:rsidRPr="00C60A4D" w:rsidTr="00C60A4D">
        <w:trPr>
          <w:jc w:val="center"/>
        </w:trPr>
        <w:tc>
          <w:tcPr>
            <w:tcW w:w="1668" w:type="dxa"/>
            <w:vAlign w:val="center"/>
          </w:tcPr>
          <w:p w:rsidR="006A2507" w:rsidRPr="00C60A4D" w:rsidRDefault="006A2507" w:rsidP="00B85179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13:30-</w:t>
            </w:r>
            <w:r w:rsidR="00B85179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95616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:00</w:t>
            </w:r>
            <w:r w:rsidR="00B85179"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23" w:type="dxa"/>
            <w:vAlign w:val="center"/>
          </w:tcPr>
          <w:p w:rsidR="00B85179" w:rsidRPr="00C60A4D" w:rsidRDefault="00B85179" w:rsidP="00B85179">
            <w:pPr>
              <w:spacing w:line="400" w:lineRule="exact"/>
              <w:ind w:rightChars="58" w:right="139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園區生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醫</w:t>
            </w: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企業訪會</w:t>
            </w:r>
            <w:proofErr w:type="gramEnd"/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訪會企業</w:t>
            </w:r>
            <w:proofErr w:type="gramEnd"/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將</w:t>
            </w:r>
            <w:r w:rsidR="008E47FC" w:rsidRPr="00C60A4D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團員</w:t>
            </w:r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實際商洽</w:t>
            </w:r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需求調整</w:t>
            </w:r>
            <w:r w:rsidRPr="00C60A4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南京微創醫學科技股份有限公司</w:t>
            </w:r>
            <w:bookmarkStart w:id="0" w:name="_GoBack"/>
            <w:bookmarkEnd w:id="0"/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南京大學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南京生物醫藥研究院</w:t>
            </w:r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南京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世</w:t>
            </w:r>
            <w:proofErr w:type="gramEnd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和基因生物技術有限公司</w:t>
            </w:r>
          </w:p>
        </w:tc>
      </w:tr>
      <w:tr w:rsidR="006A2507" w:rsidRPr="00C60A4D" w:rsidTr="00C60A4D">
        <w:trPr>
          <w:jc w:val="center"/>
        </w:trPr>
        <w:tc>
          <w:tcPr>
            <w:tcW w:w="1668" w:type="dxa"/>
            <w:vAlign w:val="center"/>
          </w:tcPr>
          <w:p w:rsidR="006A2507" w:rsidRPr="00C60A4D" w:rsidRDefault="006A2507" w:rsidP="00B85179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7723" w:type="dxa"/>
            <w:vAlign w:val="center"/>
          </w:tcPr>
          <w:p w:rsidR="006A2507" w:rsidRPr="00C60A4D" w:rsidRDefault="006A2507" w:rsidP="00B85179">
            <w:pPr>
              <w:spacing w:line="400" w:lineRule="exact"/>
              <w:ind w:rightChars="58" w:right="1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前往蘇州</w:t>
            </w:r>
          </w:p>
        </w:tc>
      </w:tr>
      <w:tr w:rsidR="006A2507" w:rsidRPr="00C60A4D" w:rsidTr="00C60A4D">
        <w:trPr>
          <w:jc w:val="center"/>
        </w:trPr>
        <w:tc>
          <w:tcPr>
            <w:tcW w:w="9391" w:type="dxa"/>
            <w:gridSpan w:val="2"/>
            <w:shd w:val="clear" w:color="auto" w:fill="D9D9D9" w:themeFill="background1" w:themeFillShade="D9"/>
            <w:vAlign w:val="center"/>
          </w:tcPr>
          <w:p w:rsidR="006A2507" w:rsidRPr="00C60A4D" w:rsidRDefault="006A2507" w:rsidP="00B85179">
            <w:pPr>
              <w:spacing w:line="400" w:lineRule="exact"/>
              <w:ind w:rightChars="58" w:right="1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行程二、</w:t>
            </w:r>
            <w:r w:rsidR="00B85179"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2018</w:t>
            </w: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中國醫藥創新與投資大會</w:t>
            </w:r>
            <w:r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C60A4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蘇州</w:t>
            </w:r>
            <w:r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5616" w:rsidRPr="00C60A4D" w:rsidTr="00C60A4D">
        <w:trPr>
          <w:trHeight w:val="1220"/>
          <w:jc w:val="center"/>
        </w:trPr>
        <w:tc>
          <w:tcPr>
            <w:tcW w:w="1668" w:type="dxa"/>
            <w:vAlign w:val="center"/>
          </w:tcPr>
          <w:p w:rsidR="00D95616" w:rsidRPr="00C60A4D" w:rsidRDefault="00D95616" w:rsidP="00BF28FA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09/18(</w:t>
            </w:r>
            <w:r w:rsidR="005351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D95616" w:rsidRPr="00C60A4D" w:rsidRDefault="00D95616" w:rsidP="00BF28FA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08:30-17:30</w:t>
            </w:r>
          </w:p>
        </w:tc>
        <w:tc>
          <w:tcPr>
            <w:tcW w:w="7723" w:type="dxa"/>
            <w:vAlign w:val="center"/>
          </w:tcPr>
          <w:p w:rsidR="00D95616" w:rsidRPr="00C60A4D" w:rsidRDefault="00D95616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開幕式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大會論壇</w:t>
            </w:r>
          </w:p>
          <w:p w:rsidR="00D95616" w:rsidRPr="00C60A4D" w:rsidRDefault="00D95616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臨床數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聚首發專場</w:t>
            </w:r>
            <w:proofErr w:type="gramEnd"/>
          </w:p>
          <w:p w:rsidR="00D95616" w:rsidRPr="00C60A4D" w:rsidRDefault="00D95616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國際路演專場</w:t>
            </w:r>
            <w:proofErr w:type="gramEnd"/>
          </w:p>
        </w:tc>
      </w:tr>
      <w:tr w:rsidR="006A2507" w:rsidRPr="00C60A4D" w:rsidTr="00C60A4D">
        <w:trPr>
          <w:jc w:val="center"/>
        </w:trPr>
        <w:tc>
          <w:tcPr>
            <w:tcW w:w="1668" w:type="dxa"/>
            <w:vAlign w:val="center"/>
          </w:tcPr>
          <w:p w:rsidR="006A2507" w:rsidRPr="00C60A4D" w:rsidRDefault="00D95616" w:rsidP="00D95616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09/19(</w:t>
            </w:r>
            <w:r w:rsidR="005351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D95616" w:rsidRPr="00C60A4D" w:rsidRDefault="00D95616" w:rsidP="00D95616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08:30-17:30</w:t>
            </w:r>
          </w:p>
        </w:tc>
        <w:tc>
          <w:tcPr>
            <w:tcW w:w="7723" w:type="dxa"/>
            <w:vAlign w:val="center"/>
          </w:tcPr>
          <w:p w:rsidR="00D95616" w:rsidRPr="00C60A4D" w:rsidRDefault="00D95616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上市企業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非上市企業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路演專場</w:t>
            </w:r>
            <w:proofErr w:type="gramEnd"/>
          </w:p>
          <w:p w:rsidR="00D95616" w:rsidRPr="00C60A4D" w:rsidRDefault="00D95616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醫療器械項目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路演專場</w:t>
            </w:r>
            <w:proofErr w:type="gramEnd"/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國際項目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路演專場</w:t>
            </w:r>
            <w:proofErr w:type="gramEnd"/>
          </w:p>
        </w:tc>
      </w:tr>
      <w:tr w:rsidR="006A2507" w:rsidRPr="00C60A4D" w:rsidTr="00C60A4D">
        <w:trPr>
          <w:jc w:val="center"/>
        </w:trPr>
        <w:tc>
          <w:tcPr>
            <w:tcW w:w="1668" w:type="dxa"/>
            <w:vAlign w:val="center"/>
          </w:tcPr>
          <w:p w:rsidR="006A2507" w:rsidRPr="00C60A4D" w:rsidRDefault="00D95616" w:rsidP="00D95616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09/20(</w:t>
            </w:r>
            <w:r w:rsidR="005351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D95616" w:rsidRPr="00C60A4D" w:rsidRDefault="00D95616" w:rsidP="00D95616">
            <w:pPr>
              <w:spacing w:line="400" w:lineRule="exact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08:30-17:30</w:t>
            </w:r>
          </w:p>
        </w:tc>
        <w:tc>
          <w:tcPr>
            <w:tcW w:w="7723" w:type="dxa"/>
            <w:vAlign w:val="center"/>
          </w:tcPr>
          <w:p w:rsidR="00D95616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罕見病治療藥物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路演專場</w:t>
            </w:r>
            <w:proofErr w:type="gramEnd"/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醫藥政策分析論壇</w:t>
            </w:r>
          </w:p>
          <w:p w:rsidR="00D95616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投資人經驗分享論壇</w:t>
            </w:r>
          </w:p>
          <w:p w:rsidR="006A2507" w:rsidRPr="00C60A4D" w:rsidRDefault="006A2507" w:rsidP="0053510E">
            <w:pPr>
              <w:numPr>
                <w:ilvl w:val="0"/>
                <w:numId w:val="9"/>
              </w:numPr>
              <w:spacing w:line="400" w:lineRule="exact"/>
              <w:ind w:left="317" w:rightChars="-104" w:right="-250" w:hanging="31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人工智慧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(AI)</w:t>
            </w:r>
            <w:proofErr w:type="gramStart"/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路演專場</w:t>
            </w:r>
            <w:proofErr w:type="gramEnd"/>
          </w:p>
        </w:tc>
      </w:tr>
      <w:tr w:rsidR="006A2507" w:rsidRPr="00C60A4D" w:rsidTr="00C60A4D">
        <w:trPr>
          <w:jc w:val="center"/>
        </w:trPr>
        <w:tc>
          <w:tcPr>
            <w:tcW w:w="9391" w:type="dxa"/>
            <w:gridSpan w:val="2"/>
            <w:vAlign w:val="center"/>
          </w:tcPr>
          <w:p w:rsidR="006A2507" w:rsidRPr="00C60A4D" w:rsidRDefault="006A2507" w:rsidP="006F6E0E">
            <w:pPr>
              <w:spacing w:line="400" w:lineRule="exact"/>
              <w:ind w:rightChars="58" w:right="1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09/21(</w:t>
            </w:r>
            <w:r w:rsidR="005351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6F6E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0E"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代表團返台</w:t>
            </w:r>
          </w:p>
        </w:tc>
      </w:tr>
    </w:tbl>
    <w:p w:rsidR="002E5933" w:rsidRPr="00C60A4D" w:rsidRDefault="002E5933" w:rsidP="00D95616">
      <w:pPr>
        <w:kinsoku w:val="0"/>
        <w:overflowPunct w:val="0"/>
        <w:autoSpaceDE w:val="0"/>
        <w:autoSpaceDN w:val="0"/>
        <w:spacing w:line="480" w:lineRule="exact"/>
        <w:ind w:rightChars="58" w:right="139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53510E" w:rsidRPr="00C60A4D" w:rsidRDefault="00C60A4D" w:rsidP="005F043E">
      <w:pPr>
        <w:numPr>
          <w:ilvl w:val="0"/>
          <w:numId w:val="10"/>
        </w:numPr>
        <w:spacing w:beforeLines="50" w:before="180" w:line="400" w:lineRule="exact"/>
        <w:ind w:rightChars="58" w:right="1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說明</w:t>
      </w:r>
      <w:r w:rsidR="0053510E"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事項</w:t>
      </w:r>
    </w:p>
    <w:p w:rsidR="001C7C5A" w:rsidRPr="00C60A4D" w:rsidRDefault="001C7C5A" w:rsidP="005F043E">
      <w:pPr>
        <w:numPr>
          <w:ilvl w:val="0"/>
          <w:numId w:val="11"/>
        </w:numPr>
        <w:spacing w:beforeLines="20" w:before="72" w:line="440" w:lineRule="exact"/>
        <w:ind w:left="709" w:rightChars="-12" w:right="-29" w:hanging="283"/>
        <w:rPr>
          <w:rFonts w:ascii="Times New Roman" w:eastAsia="標楷體" w:hAnsi="Times New Roman" w:cs="Times New Roman" w:hint="eastAsia"/>
          <w:sz w:val="28"/>
          <w:szCs w:val="28"/>
        </w:rPr>
      </w:pPr>
      <w:proofErr w:type="gramStart"/>
      <w:r w:rsidRPr="00C60A4D">
        <w:rPr>
          <w:rFonts w:ascii="Times New Roman" w:eastAsia="標楷體" w:hAnsi="Times New Roman" w:cs="Times New Roman"/>
          <w:sz w:val="28"/>
          <w:szCs w:val="28"/>
        </w:rPr>
        <w:t>生策會</w:t>
      </w:r>
      <w:proofErr w:type="gramEnd"/>
      <w:r w:rsidRPr="00C60A4D">
        <w:rPr>
          <w:rFonts w:ascii="Times New Roman" w:eastAsia="標楷體" w:hAnsi="Times New Roman" w:cs="Times New Roman"/>
          <w:sz w:val="28"/>
          <w:szCs w:val="28"/>
        </w:rPr>
        <w:t>代表團成員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享有中國醫藥創新與投資大會會議費用抵免優惠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(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原價人民幣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3500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元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)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，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因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名額有限，</w:t>
      </w:r>
      <w:r w:rsidR="0053510E"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本會保留最終報名確認權。</w:t>
      </w:r>
      <w:r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擬參與</w:t>
      </w:r>
      <w:r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路演</w:t>
      </w:r>
      <w:r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或</w:t>
      </w:r>
      <w:r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新藥臨床數據首發</w:t>
      </w:r>
      <w:r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者</w:t>
      </w:r>
      <w:r w:rsidRPr="00C60A4D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，</w:t>
      </w:r>
      <w:r w:rsidRPr="00C60A4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亦請提前聯繫本會</w:t>
      </w:r>
      <w:r w:rsidRPr="00C60A4D">
        <w:rPr>
          <w:rFonts w:ascii="Times New Roman" w:eastAsia="標楷體" w:hAnsi="Times New Roman" w:cs="Times New Roman"/>
          <w:sz w:val="28"/>
          <w:szCs w:val="28"/>
        </w:rPr>
        <w:t>，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以利協助安排規劃</w:t>
      </w:r>
      <w:r w:rsidRPr="00C60A4D">
        <w:rPr>
          <w:rFonts w:ascii="Times New Roman" w:eastAsia="標楷體" w:hAnsi="Times New Roman" w:cs="Times New Roman"/>
          <w:sz w:val="28"/>
          <w:szCs w:val="28"/>
        </w:rPr>
        <w:t>。</w:t>
      </w:r>
      <w:r w:rsidR="00057D3C" w:rsidRPr="00C60A4D">
        <w:rPr>
          <w:rFonts w:ascii="Times New Roman" w:eastAsia="標楷體" w:hAnsi="Times New Roman" w:cs="Times New Roman" w:hint="eastAsia"/>
          <w:sz w:val="28"/>
          <w:szCs w:val="28"/>
        </w:rPr>
        <w:t>大會資訊請參考</w:t>
      </w:r>
      <w:r w:rsidRPr="00C60A4D">
        <w:rPr>
          <w:rFonts w:ascii="Times New Roman" w:eastAsia="標楷體" w:hAnsi="Times New Roman" w:cs="Times New Roman"/>
          <w:sz w:val="28"/>
          <w:szCs w:val="28"/>
        </w:rPr>
        <w:t>http://2018cbiic.phirda/.com</w:t>
      </w:r>
      <w:r w:rsidR="00057D3C" w:rsidRPr="00C60A4D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1C7C5A" w:rsidRPr="00C60A4D" w:rsidRDefault="001C7C5A" w:rsidP="005F043E">
      <w:pPr>
        <w:numPr>
          <w:ilvl w:val="0"/>
          <w:numId w:val="11"/>
        </w:numPr>
        <w:spacing w:beforeLines="20" w:before="72" w:line="440" w:lineRule="exact"/>
        <w:ind w:left="709" w:rightChars="-12" w:right="-29" w:hanging="283"/>
        <w:rPr>
          <w:rFonts w:ascii="Times New Roman" w:eastAsia="標楷體" w:hAnsi="Times New Roman" w:cs="Times New Roman" w:hint="eastAsia"/>
          <w:sz w:val="28"/>
          <w:szCs w:val="28"/>
        </w:rPr>
      </w:pP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本行程之餐飲、住宿、交通安排及費用皆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團員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:rsidR="001C7C5A" w:rsidRPr="00C60A4D" w:rsidRDefault="001C7C5A" w:rsidP="005F043E">
      <w:pPr>
        <w:numPr>
          <w:ilvl w:val="0"/>
          <w:numId w:val="11"/>
        </w:numPr>
        <w:spacing w:beforeLines="20" w:before="72" w:line="440" w:lineRule="exact"/>
        <w:ind w:left="709" w:rightChars="-12" w:right="-29" w:hanging="283"/>
        <w:rPr>
          <w:rFonts w:ascii="Times New Roman" w:eastAsia="標楷體" w:hAnsi="Times New Roman" w:cs="Times New Roman" w:hint="eastAsia"/>
          <w:sz w:val="28"/>
          <w:szCs w:val="28"/>
        </w:rPr>
      </w:pP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聯絡人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沈金輝</w:t>
      </w:r>
      <w:r w:rsidR="00357F54" w:rsidRPr="00C60A4D">
        <w:rPr>
          <w:rFonts w:ascii="Times New Roman" w:eastAsia="標楷體" w:hAnsi="Times New Roman" w:cs="Times New Roman" w:hint="eastAsia"/>
          <w:sz w:val="28"/>
          <w:szCs w:val="28"/>
        </w:rPr>
        <w:t>組長</w:t>
      </w:r>
      <w:r w:rsidR="00357F54" w:rsidRPr="00C60A4D">
        <w:rPr>
          <w:rFonts w:ascii="Times New Roman" w:eastAsia="標楷體" w:hAnsi="Times New Roman" w:cs="Times New Roman"/>
          <w:sz w:val="28"/>
          <w:szCs w:val="28"/>
        </w:rPr>
        <w:t>02-2655-8168</w:t>
      </w:r>
      <w:r w:rsidRPr="00C60A4D">
        <w:rPr>
          <w:rFonts w:ascii="Times New Roman" w:eastAsia="標楷體" w:hAnsi="Times New Roman" w:cs="Times New Roman"/>
          <w:sz w:val="28"/>
          <w:szCs w:val="28"/>
        </w:rPr>
        <w:t>#630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；</w:t>
      </w:r>
      <w:hyperlink r:id="rId9" w:history="1">
        <w:r w:rsidR="00357F54" w:rsidRPr="00C60A4D">
          <w:rPr>
            <w:rFonts w:ascii="Times New Roman" w:eastAsia="標楷體" w:hAnsi="Times New Roman" w:cs="Times New Roman"/>
            <w:sz w:val="28"/>
            <w:szCs w:val="28"/>
          </w:rPr>
          <w:t>chinhuishen@ibmi.org.tw</w:t>
        </w:r>
      </w:hyperlink>
    </w:p>
    <w:p w:rsidR="00057D3C" w:rsidRPr="00C60A4D" w:rsidRDefault="00357F54" w:rsidP="00C60A4D">
      <w:pPr>
        <w:spacing w:beforeLines="20" w:before="72" w:line="440" w:lineRule="exact"/>
        <w:ind w:left="1985" w:rightChars="-12" w:right="-29"/>
        <w:rPr>
          <w:rFonts w:ascii="Times New Roman" w:eastAsia="標楷體" w:hAnsi="Times New Roman" w:cs="Times New Roman" w:hint="eastAsia"/>
          <w:sz w:val="28"/>
          <w:szCs w:val="28"/>
        </w:rPr>
      </w:pP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楊炯政助理副執行長</w:t>
      </w:r>
      <w:r w:rsidRPr="00C60A4D">
        <w:rPr>
          <w:rFonts w:ascii="Times New Roman" w:eastAsia="標楷體" w:hAnsi="Times New Roman" w:cs="Times New Roman"/>
          <w:sz w:val="28"/>
          <w:szCs w:val="28"/>
        </w:rPr>
        <w:t>#617</w:t>
      </w:r>
      <w:r w:rsidRPr="00C60A4D">
        <w:rPr>
          <w:rFonts w:ascii="Times New Roman" w:eastAsia="標楷體" w:hAnsi="Times New Roman" w:cs="Times New Roman" w:hint="eastAsia"/>
          <w:sz w:val="28"/>
          <w:szCs w:val="28"/>
        </w:rPr>
        <w:t>；</w:t>
      </w:r>
      <w:hyperlink r:id="rId10" w:history="1">
        <w:r w:rsidRPr="00C60A4D">
          <w:rPr>
            <w:rFonts w:ascii="Times New Roman" w:eastAsia="標楷體" w:hAnsi="Times New Roman" w:cs="Times New Roman"/>
            <w:sz w:val="28"/>
            <w:szCs w:val="28"/>
          </w:rPr>
          <w:t>esther@ibmi.org.tw</w:t>
        </w:r>
      </w:hyperlink>
    </w:p>
    <w:p w:rsidR="001C7C5A" w:rsidRPr="00C60A4D" w:rsidRDefault="005F043E" w:rsidP="005F043E">
      <w:pPr>
        <w:numPr>
          <w:ilvl w:val="0"/>
          <w:numId w:val="10"/>
        </w:numPr>
        <w:spacing w:beforeLines="50" w:before="180" w:line="400" w:lineRule="exact"/>
        <w:ind w:rightChars="58" w:right="139"/>
        <w:jc w:val="both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C60A4D">
        <w:rPr>
          <w:rFonts w:ascii="Times New Roman" w:eastAsia="標楷體" w:hAnsi="Times New Roman" w:cs="Times New Roman" w:hint="eastAsia"/>
          <w:b/>
          <w:sz w:val="28"/>
          <w:szCs w:val="28"/>
        </w:rPr>
        <w:t>報名回函</w:t>
      </w:r>
      <w:r w:rsidR="002E5933" w:rsidRPr="00C60A4D">
        <w:rPr>
          <w:rFonts w:ascii="Times New Roman" w:eastAsia="標楷體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1C888B" wp14:editId="61AEF690">
            <wp:simplePos x="0" y="0"/>
            <wp:positionH relativeFrom="margin">
              <wp:posOffset>-281940</wp:posOffset>
            </wp:positionH>
            <wp:positionV relativeFrom="margin">
              <wp:posOffset>-424815</wp:posOffset>
            </wp:positionV>
            <wp:extent cx="2571750" cy="563880"/>
            <wp:effectExtent l="0" t="0" r="0" b="7620"/>
            <wp:wrapSquare wrapText="bothSides"/>
            <wp:docPr id="3" name="圖片 3" descr="Z:\組織會務\IBMI.RBMP介紹\生策會Logo\ibmi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組織會務\IBMI.RBMP介紹\生策會Logo\ibmi 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10178" w:type="dxa"/>
        <w:jc w:val="center"/>
        <w:tblInd w:w="426" w:type="dxa"/>
        <w:tblLook w:val="04A0" w:firstRow="1" w:lastRow="0" w:firstColumn="1" w:lastColumn="0" w:noHBand="0" w:noVBand="1"/>
      </w:tblPr>
      <w:tblGrid>
        <w:gridCol w:w="2302"/>
        <w:gridCol w:w="3084"/>
        <w:gridCol w:w="6"/>
        <w:gridCol w:w="1030"/>
        <w:gridCol w:w="3756"/>
      </w:tblGrid>
      <w:tr w:rsidR="0053510E" w:rsidRPr="00C60A4D" w:rsidTr="008E47FC">
        <w:trPr>
          <w:trHeight w:val="489"/>
          <w:jc w:val="center"/>
        </w:trPr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53510E" w:rsidRPr="00C60A4D" w:rsidRDefault="0053510E" w:rsidP="008E47F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企業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7876" w:type="dxa"/>
            <w:gridSpan w:val="4"/>
            <w:shd w:val="clear" w:color="auto" w:fill="FFFFFF" w:themeFill="background1"/>
          </w:tcPr>
          <w:p w:rsidR="0053510E" w:rsidRPr="00C60A4D" w:rsidRDefault="0053510E" w:rsidP="006F3726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</w:p>
        </w:tc>
      </w:tr>
      <w:tr w:rsidR="008E47FC" w:rsidRPr="00C60A4D" w:rsidTr="008E47FC">
        <w:trPr>
          <w:jc w:val="center"/>
        </w:trPr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8E47FC" w:rsidRPr="00C60A4D" w:rsidRDefault="008E47FC" w:rsidP="008E47F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出席代表</w:t>
            </w:r>
          </w:p>
        </w:tc>
        <w:tc>
          <w:tcPr>
            <w:tcW w:w="3090" w:type="dxa"/>
            <w:gridSpan w:val="2"/>
            <w:shd w:val="clear" w:color="auto" w:fill="FFFFFF" w:themeFill="background1"/>
          </w:tcPr>
          <w:p w:rsidR="008E47FC" w:rsidRPr="00C60A4D" w:rsidRDefault="008E47FC" w:rsidP="008E47FC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:rsidR="008E47FC" w:rsidRPr="00C60A4D" w:rsidRDefault="008E47FC" w:rsidP="008E47FC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3756" w:type="dxa"/>
            <w:shd w:val="clear" w:color="auto" w:fill="FFFFFF" w:themeFill="background1"/>
          </w:tcPr>
          <w:p w:rsidR="008E47FC" w:rsidRPr="00C60A4D" w:rsidRDefault="008E47FC" w:rsidP="008E47FC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</w:p>
        </w:tc>
      </w:tr>
      <w:tr w:rsidR="0053510E" w:rsidRPr="00C60A4D" w:rsidTr="008E47FC">
        <w:trPr>
          <w:jc w:val="center"/>
        </w:trPr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53510E" w:rsidRPr="00C60A4D" w:rsidRDefault="0053510E" w:rsidP="008E47F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連絡人</w:t>
            </w:r>
          </w:p>
        </w:tc>
        <w:tc>
          <w:tcPr>
            <w:tcW w:w="3084" w:type="dxa"/>
            <w:shd w:val="clear" w:color="auto" w:fill="FFFFFF" w:themeFill="background1"/>
          </w:tcPr>
          <w:p w:rsidR="0053510E" w:rsidRPr="00C60A4D" w:rsidRDefault="0053510E" w:rsidP="006F3726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:rsidR="0053510E" w:rsidRPr="00C60A4D" w:rsidRDefault="0053510E" w:rsidP="005351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3756" w:type="dxa"/>
            <w:shd w:val="clear" w:color="auto" w:fill="FFFFFF" w:themeFill="background1"/>
          </w:tcPr>
          <w:p w:rsidR="0053510E" w:rsidRPr="00C60A4D" w:rsidRDefault="0053510E" w:rsidP="006F3726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</w:p>
        </w:tc>
      </w:tr>
      <w:tr w:rsidR="0053510E" w:rsidRPr="00C60A4D" w:rsidTr="008E47FC">
        <w:trPr>
          <w:trHeight w:val="916"/>
          <w:jc w:val="center"/>
        </w:trPr>
        <w:tc>
          <w:tcPr>
            <w:tcW w:w="2302" w:type="dxa"/>
            <w:vMerge w:val="restart"/>
            <w:shd w:val="clear" w:color="auto" w:fill="BFBFBF" w:themeFill="background1" w:themeFillShade="BF"/>
            <w:vAlign w:val="center"/>
          </w:tcPr>
          <w:p w:rsidR="0053510E" w:rsidRPr="00C60A4D" w:rsidRDefault="0053510E" w:rsidP="008E47F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參加行程</w:t>
            </w:r>
          </w:p>
        </w:tc>
        <w:tc>
          <w:tcPr>
            <w:tcW w:w="7876" w:type="dxa"/>
            <w:gridSpan w:val="4"/>
            <w:shd w:val="clear" w:color="auto" w:fill="FFFFFF" w:themeFill="background1"/>
            <w:vAlign w:val="center"/>
          </w:tcPr>
          <w:p w:rsidR="00597C7B" w:rsidRPr="00C60A4D" w:rsidRDefault="001C7C5A" w:rsidP="001B7726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60A4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行程一、南京生物醫藥谷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商洽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</w:t>
            </w:r>
          </w:p>
        </w:tc>
      </w:tr>
      <w:tr w:rsidR="0053510E" w:rsidRPr="00C60A4D" w:rsidTr="008E47FC">
        <w:trPr>
          <w:trHeight w:val="2829"/>
          <w:jc w:val="center"/>
        </w:trPr>
        <w:tc>
          <w:tcPr>
            <w:tcW w:w="2302" w:type="dxa"/>
            <w:vMerge/>
            <w:shd w:val="clear" w:color="auto" w:fill="BFBFBF" w:themeFill="background1" w:themeFillShade="BF"/>
          </w:tcPr>
          <w:p w:rsidR="0053510E" w:rsidRPr="00C60A4D" w:rsidRDefault="0053510E" w:rsidP="001C7C5A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4"/>
            <w:shd w:val="clear" w:color="auto" w:fill="FFFFFF" w:themeFill="background1"/>
            <w:vAlign w:val="center"/>
          </w:tcPr>
          <w:p w:rsidR="0053510E" w:rsidRPr="00C60A4D" w:rsidRDefault="001C7C5A" w:rsidP="00597C7B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  <w:lang w:val="en"/>
              </w:rPr>
            </w:pPr>
            <w:r w:rsidRPr="00C60A4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行程二、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2018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中國醫藥創新與投資大會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蘇州</w:t>
            </w:r>
            <w:r w:rsidR="0053510E" w:rsidRPr="00C60A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  <w:p w:rsidR="001C7C5A" w:rsidRPr="00C60A4D" w:rsidRDefault="001C7C5A" w:rsidP="00597C7B">
            <w:pPr>
              <w:widowControl/>
              <w:spacing w:line="480" w:lineRule="exact"/>
              <w:ind w:leftChars="176" w:left="422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60A4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擬</w:t>
            </w:r>
            <w:r w:rsidR="0053510E"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參與路演</w:t>
            </w:r>
            <w:r w:rsidR="0053510E"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1C7C5A" w:rsidRPr="00C60A4D" w:rsidRDefault="001C7C5A" w:rsidP="00597C7B">
            <w:pPr>
              <w:widowControl/>
              <w:spacing w:line="480" w:lineRule="exact"/>
              <w:ind w:leftChars="176" w:left="4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發表內容</w:t>
            </w:r>
            <w:r w:rsidRPr="00C60A4D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  <w:p w:rsidR="001C7C5A" w:rsidRPr="00C60A4D" w:rsidRDefault="001C7C5A" w:rsidP="00597C7B">
            <w:pPr>
              <w:widowControl/>
              <w:spacing w:line="480" w:lineRule="exact"/>
              <w:ind w:leftChars="176" w:left="4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擬參與新藥臨床首發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  <w:p w:rsidR="001C7C5A" w:rsidRPr="00C60A4D" w:rsidRDefault="001C7C5A" w:rsidP="00597C7B">
            <w:pPr>
              <w:widowControl/>
              <w:spacing w:line="480" w:lineRule="exact"/>
              <w:ind w:leftChars="176" w:left="4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0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</w:rPr>
              <w:t>發表內容</w:t>
            </w:r>
            <w:r w:rsidRPr="00C60A4D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 w:rsidRPr="00C60A4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</w:tbl>
    <w:p w:rsidR="0053510E" w:rsidRPr="00C60A4D" w:rsidRDefault="0053510E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D06EF6" w:rsidRPr="00D06EF6" w:rsidRDefault="00D06EF6" w:rsidP="00DB1785">
      <w:pPr>
        <w:kinsoku w:val="0"/>
        <w:overflowPunct w:val="0"/>
        <w:autoSpaceDE w:val="0"/>
        <w:autoSpaceDN w:val="0"/>
        <w:spacing w:line="400" w:lineRule="exact"/>
        <w:ind w:rightChars="58" w:right="139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D06EF6" w:rsidRPr="00D06EF6" w:rsidSect="00C60A4D">
      <w:pgSz w:w="11906" w:h="16838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4D" w:rsidRDefault="00BE784D" w:rsidP="002146CB">
      <w:r>
        <w:separator/>
      </w:r>
    </w:p>
  </w:endnote>
  <w:endnote w:type="continuationSeparator" w:id="0">
    <w:p w:rsidR="00BE784D" w:rsidRDefault="00BE784D" w:rsidP="0021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4D" w:rsidRDefault="00BE784D" w:rsidP="002146CB">
      <w:r>
        <w:separator/>
      </w:r>
    </w:p>
  </w:footnote>
  <w:footnote w:type="continuationSeparator" w:id="0">
    <w:p w:rsidR="00BE784D" w:rsidRDefault="00BE784D" w:rsidP="0021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465"/>
    <w:multiLevelType w:val="hybridMultilevel"/>
    <w:tmpl w:val="A74A5D7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625423"/>
    <w:multiLevelType w:val="hybridMultilevel"/>
    <w:tmpl w:val="0C907244"/>
    <w:lvl w:ilvl="0" w:tplc="F9EC777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671185E"/>
    <w:multiLevelType w:val="hybridMultilevel"/>
    <w:tmpl w:val="62606EC4"/>
    <w:lvl w:ilvl="0" w:tplc="81B6A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D8517B"/>
    <w:multiLevelType w:val="hybridMultilevel"/>
    <w:tmpl w:val="58D08A2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0C6020E"/>
    <w:multiLevelType w:val="hybridMultilevel"/>
    <w:tmpl w:val="0106A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1D82429"/>
    <w:multiLevelType w:val="hybridMultilevel"/>
    <w:tmpl w:val="588A0CA8"/>
    <w:lvl w:ilvl="0" w:tplc="842CF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907C9C"/>
    <w:multiLevelType w:val="hybridMultilevel"/>
    <w:tmpl w:val="E09429A4"/>
    <w:lvl w:ilvl="0" w:tplc="B41E7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E54FE4"/>
    <w:multiLevelType w:val="hybridMultilevel"/>
    <w:tmpl w:val="2C0A06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B0A63A1"/>
    <w:multiLevelType w:val="hybridMultilevel"/>
    <w:tmpl w:val="C1243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F142DE"/>
    <w:multiLevelType w:val="hybridMultilevel"/>
    <w:tmpl w:val="266EC6E8"/>
    <w:lvl w:ilvl="0" w:tplc="90EE9A90">
      <w:numFmt w:val="bullet"/>
      <w:lvlText w:val="□"/>
      <w:lvlJc w:val="left"/>
      <w:pPr>
        <w:ind w:left="7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0">
    <w:nsid w:val="761257E4"/>
    <w:multiLevelType w:val="hybridMultilevel"/>
    <w:tmpl w:val="26B40D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76116E9"/>
    <w:multiLevelType w:val="hybridMultilevel"/>
    <w:tmpl w:val="265631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E5"/>
    <w:rsid w:val="00011608"/>
    <w:rsid w:val="00057D3C"/>
    <w:rsid w:val="00060327"/>
    <w:rsid w:val="0006560B"/>
    <w:rsid w:val="00086B88"/>
    <w:rsid w:val="000929E5"/>
    <w:rsid w:val="000A65DB"/>
    <w:rsid w:val="000C605C"/>
    <w:rsid w:val="000E40A0"/>
    <w:rsid w:val="0016642D"/>
    <w:rsid w:val="0018097C"/>
    <w:rsid w:val="00182D90"/>
    <w:rsid w:val="001B06E1"/>
    <w:rsid w:val="001B3B19"/>
    <w:rsid w:val="001B53BA"/>
    <w:rsid w:val="001B7726"/>
    <w:rsid w:val="001C7C5A"/>
    <w:rsid w:val="001E1F0F"/>
    <w:rsid w:val="001F536F"/>
    <w:rsid w:val="001F5469"/>
    <w:rsid w:val="00210F64"/>
    <w:rsid w:val="002146CB"/>
    <w:rsid w:val="00217C40"/>
    <w:rsid w:val="002300ED"/>
    <w:rsid w:val="002330D5"/>
    <w:rsid w:val="0024617E"/>
    <w:rsid w:val="00262A96"/>
    <w:rsid w:val="002E094C"/>
    <w:rsid w:val="002E5570"/>
    <w:rsid w:val="002E5933"/>
    <w:rsid w:val="00311588"/>
    <w:rsid w:val="00314200"/>
    <w:rsid w:val="00314A85"/>
    <w:rsid w:val="00335915"/>
    <w:rsid w:val="00340BE5"/>
    <w:rsid w:val="00343ACD"/>
    <w:rsid w:val="00357F54"/>
    <w:rsid w:val="003600E5"/>
    <w:rsid w:val="0038114A"/>
    <w:rsid w:val="003D0B9E"/>
    <w:rsid w:val="003D5027"/>
    <w:rsid w:val="003E3031"/>
    <w:rsid w:val="003F3A3C"/>
    <w:rsid w:val="004521C8"/>
    <w:rsid w:val="004710E4"/>
    <w:rsid w:val="00482FE1"/>
    <w:rsid w:val="00485EDE"/>
    <w:rsid w:val="00495A9C"/>
    <w:rsid w:val="004A7D30"/>
    <w:rsid w:val="004D4844"/>
    <w:rsid w:val="004E3F34"/>
    <w:rsid w:val="004F57AF"/>
    <w:rsid w:val="0053510E"/>
    <w:rsid w:val="0054061E"/>
    <w:rsid w:val="005430FE"/>
    <w:rsid w:val="00546B30"/>
    <w:rsid w:val="00551D8F"/>
    <w:rsid w:val="00594BBD"/>
    <w:rsid w:val="00597C7B"/>
    <w:rsid w:val="005A4B01"/>
    <w:rsid w:val="005B752D"/>
    <w:rsid w:val="005D2ECD"/>
    <w:rsid w:val="005D5F4A"/>
    <w:rsid w:val="005E0083"/>
    <w:rsid w:val="005E1CEC"/>
    <w:rsid w:val="005E5234"/>
    <w:rsid w:val="005F043E"/>
    <w:rsid w:val="005F184E"/>
    <w:rsid w:val="00646970"/>
    <w:rsid w:val="006823DF"/>
    <w:rsid w:val="006A2507"/>
    <w:rsid w:val="006D5D86"/>
    <w:rsid w:val="006F6E0E"/>
    <w:rsid w:val="00743315"/>
    <w:rsid w:val="00770717"/>
    <w:rsid w:val="00785F70"/>
    <w:rsid w:val="007938CB"/>
    <w:rsid w:val="007B1DA7"/>
    <w:rsid w:val="00836E72"/>
    <w:rsid w:val="008965EC"/>
    <w:rsid w:val="008C3A36"/>
    <w:rsid w:val="008D0DDA"/>
    <w:rsid w:val="008E47FC"/>
    <w:rsid w:val="008E54D7"/>
    <w:rsid w:val="00902E09"/>
    <w:rsid w:val="00922194"/>
    <w:rsid w:val="009338D1"/>
    <w:rsid w:val="00952964"/>
    <w:rsid w:val="00977E98"/>
    <w:rsid w:val="00985279"/>
    <w:rsid w:val="00987931"/>
    <w:rsid w:val="009A1062"/>
    <w:rsid w:val="009A2065"/>
    <w:rsid w:val="009B19EE"/>
    <w:rsid w:val="009B72DC"/>
    <w:rsid w:val="009D3DC8"/>
    <w:rsid w:val="00A009BF"/>
    <w:rsid w:val="00A23D0B"/>
    <w:rsid w:val="00A30371"/>
    <w:rsid w:val="00A306CB"/>
    <w:rsid w:val="00A433F5"/>
    <w:rsid w:val="00A53026"/>
    <w:rsid w:val="00A90D89"/>
    <w:rsid w:val="00A96D8C"/>
    <w:rsid w:val="00AB3791"/>
    <w:rsid w:val="00AD6A7A"/>
    <w:rsid w:val="00AE415F"/>
    <w:rsid w:val="00AE6DE6"/>
    <w:rsid w:val="00AF5228"/>
    <w:rsid w:val="00B16B88"/>
    <w:rsid w:val="00B176D7"/>
    <w:rsid w:val="00B33B9B"/>
    <w:rsid w:val="00B34031"/>
    <w:rsid w:val="00B629FF"/>
    <w:rsid w:val="00B725C1"/>
    <w:rsid w:val="00B7273F"/>
    <w:rsid w:val="00B85179"/>
    <w:rsid w:val="00B94002"/>
    <w:rsid w:val="00BE172D"/>
    <w:rsid w:val="00BE784D"/>
    <w:rsid w:val="00BF28FA"/>
    <w:rsid w:val="00C1299A"/>
    <w:rsid w:val="00C12E30"/>
    <w:rsid w:val="00C15BD7"/>
    <w:rsid w:val="00C32878"/>
    <w:rsid w:val="00C5224D"/>
    <w:rsid w:val="00C60A4D"/>
    <w:rsid w:val="00C737CB"/>
    <w:rsid w:val="00CE708E"/>
    <w:rsid w:val="00D06EF6"/>
    <w:rsid w:val="00D70115"/>
    <w:rsid w:val="00D775A0"/>
    <w:rsid w:val="00D95616"/>
    <w:rsid w:val="00D96D69"/>
    <w:rsid w:val="00DA1A53"/>
    <w:rsid w:val="00DA29D2"/>
    <w:rsid w:val="00DB1785"/>
    <w:rsid w:val="00DB3EBA"/>
    <w:rsid w:val="00DD1474"/>
    <w:rsid w:val="00DE01D9"/>
    <w:rsid w:val="00E12807"/>
    <w:rsid w:val="00E47EA2"/>
    <w:rsid w:val="00E60C19"/>
    <w:rsid w:val="00E73418"/>
    <w:rsid w:val="00E83DA7"/>
    <w:rsid w:val="00E91C70"/>
    <w:rsid w:val="00EB1C31"/>
    <w:rsid w:val="00EC2143"/>
    <w:rsid w:val="00EF10F3"/>
    <w:rsid w:val="00EF2415"/>
    <w:rsid w:val="00F039E3"/>
    <w:rsid w:val="00F252DF"/>
    <w:rsid w:val="00F5068E"/>
    <w:rsid w:val="00F50D39"/>
    <w:rsid w:val="00F6535C"/>
    <w:rsid w:val="00FA0869"/>
    <w:rsid w:val="00FA31BE"/>
    <w:rsid w:val="00FA3C5A"/>
    <w:rsid w:val="00FE1175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29E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929E5"/>
  </w:style>
  <w:style w:type="table" w:styleId="a5">
    <w:name w:val="Table Grid"/>
    <w:basedOn w:val="a1"/>
    <w:uiPriority w:val="39"/>
    <w:rsid w:val="004F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3B9B"/>
    <w:pPr>
      <w:ind w:leftChars="200" w:left="480"/>
    </w:pPr>
  </w:style>
  <w:style w:type="character" w:styleId="a7">
    <w:name w:val="Hyperlink"/>
    <w:basedOn w:val="a0"/>
    <w:uiPriority w:val="99"/>
    <w:unhideWhenUsed/>
    <w:rsid w:val="005D5F4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14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146C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14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146C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43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433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86B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29E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929E5"/>
  </w:style>
  <w:style w:type="table" w:styleId="a5">
    <w:name w:val="Table Grid"/>
    <w:basedOn w:val="a1"/>
    <w:uiPriority w:val="39"/>
    <w:rsid w:val="004F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3B9B"/>
    <w:pPr>
      <w:ind w:leftChars="200" w:left="480"/>
    </w:pPr>
  </w:style>
  <w:style w:type="character" w:styleId="a7">
    <w:name w:val="Hyperlink"/>
    <w:basedOn w:val="a0"/>
    <w:uiPriority w:val="99"/>
    <w:unhideWhenUsed/>
    <w:rsid w:val="005D5F4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14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146C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14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146C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43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433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86B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sther@ibm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nhuishen@ibm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1079</Characters>
  <Application>Microsoft Office Word</Application>
  <DocSecurity>0</DocSecurity>
  <Lines>26</Lines>
  <Paragraphs>9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user45</cp:lastModifiedBy>
  <cp:revision>2</cp:revision>
  <cp:lastPrinted>2018-07-26T10:12:00Z</cp:lastPrinted>
  <dcterms:created xsi:type="dcterms:W3CDTF">2018-07-26T10:16:00Z</dcterms:created>
  <dcterms:modified xsi:type="dcterms:W3CDTF">2018-07-26T10:16:00Z</dcterms:modified>
</cp:coreProperties>
</file>